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5301"/>
        <w:gridCol w:w="4337"/>
      </w:tblGrid>
      <w:tr>
        <w:trPr>
          <w:cantSplit/>
        </w:trPr>
        <w:tc>
          <w:tcPr>
            <w:tcW w:w="5301" w:type="dxa"/>
          </w:tcPr>
          <w:p>
            <w:pPr>
              <w:spacing w:before="0" w:after="80"/>
            </w:pPr>
          </w:p>
        </w:tc>
        <w:tc>
          <w:tcPr>
            <w:tcW w:w="4337" w:type="dxa"/>
          </w:tcPr>
          <w:p>
            <w:pPr>
              <w:spacing w:before="0" w:after="80"/>
              <w:jc w:val="right"/>
            </w:pPr>
            <w:r>
              <w:rPr>
                <w:b/>
                <w:sz w:val="40"/>
                <w:szCs w:val="40"/>
              </w:rPr>
              <w:t xml:space="preserve">Job quote</w:t>
            </w:r>
          </w:p>
          <w:p>
            <w:pPr>
              <w:spacing w:before="0" w:after="20"/>
              <w:jc w:val="right"/>
            </w:pPr>
            <w:r>
              <w:rPr>
                <w:sz w:val="19"/>
                <w:szCs w:val="19"/>
              </w:rPr>
              <w:t xml:space="preserve">Number: ____________</w:t>
            </w:r>
          </w:p>
          <w:p>
            <w:pPr>
              <w:spacing w:before="0" w:after="20"/>
              <w:jc w:val="right"/>
            </w:pPr>
            <w:r>
              <w:rPr>
                <w:sz w:val="19"/>
                <w:szCs w:val="19"/>
              </w:rPr>
              <w:t xml:space="preserve">Date: ____________</w:t>
            </w:r>
          </w:p>
          <w:p>
            <w:pPr>
              <w:spacing w:before="0" w:after="20"/>
              <w:jc w:val="right"/>
            </w:pPr>
            <w:r>
              <w:rPr>
                <w:sz w:val="19"/>
                <w:szCs w:val="19"/>
              </w:rPr>
              <w:t xml:space="preserve">Valid until: ____________</w:t>
            </w:r>
          </w:p>
        </w:tc>
      </w:tr>
    </w:tbl>
    <w:p>
      <w:pPr>
        <w:spacing w:before="0" w:after="120"/>
      </w:pPr>
    </w:p>
    <w:p>
      <w:pPr>
        <w:pBdr>
          <w:bottom w:val="single" w:sz="4" w:space="1" w:color="C9CED6"/>
        </w:pBdr>
        <w:spacing w:before="0" w:after="200"/>
      </w:pPr>
    </w:p>
    <w:p>
      <w:pPr>
        <w:pStyle w:val="Heading1"/>
        <w:keepNext/>
        <w:pBdr>
          <w:bottom w:val="single" w:sz="4" w:space="1" w:color="C9CED6"/>
        </w:pBdr>
        <w:spacing w:before="240" w:after="120"/>
      </w:pPr>
      <w:r>
        <w:t xml:space="preserve">Customer and site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rPr>
          <w:cantSplit/>
        </w:trPr>
        <w:tc>
          <w:tcPr>
            <w:tcW w:w="4819" w:type="dxa"/>
            <w:tcBorders>
              <w:top w:val="nil"/>
              <w:left w:val="nil"/>
              <w:right w:val="nil"/>
              <w:bottom w:val="single" w:sz="4" w:color="C9CED6"/>
            </w:tcBorders>
          </w:tcPr>
          <w:p>
            <w:pPr>
              <w:spacing w:before="0" w:after="0"/>
            </w:pPr>
            <w:r>
              <w:rPr>
                <w:b/>
                <w:color w:val="5F6B7A"/>
                <w:sz w:val="15"/>
                <w:szCs w:val="15"/>
              </w:rPr>
              <w:t xml:space="preserve">Customer</w:t>
            </w:r>
          </w:p>
          <w:p>
            <w:pPr>
              <w:spacing w:before="0" w:after="40"/>
            </w:pPr>
            <w:r>
              <w:t xml:space="preserve"> </w:t>
            </w:r>
          </w:p>
        </w:tc>
        <w:tc>
          <w:tcPr>
            <w:tcW w:w="4819" w:type="dxa"/>
            <w:tcBorders>
              <w:top w:val="nil"/>
              <w:left w:val="nil"/>
              <w:right w:val="nil"/>
              <w:bottom w:val="single" w:sz="4" w:color="C9CED6"/>
            </w:tcBorders>
          </w:tcPr>
          <w:p>
            <w:pPr>
              <w:spacing w:before="0" w:after="0"/>
            </w:pPr>
            <w:r>
              <w:rPr>
                <w:b/>
                <w:color w:val="5F6B7A"/>
                <w:sz w:val="15"/>
                <w:szCs w:val="15"/>
              </w:rPr>
              <w:t xml:space="preserve">Phone</w:t>
            </w:r>
          </w:p>
          <w:p>
            <w:pPr>
              <w:spacing w:before="0" w:after="40"/>
            </w:pPr>
            <w:r>
              <w:t xml:space="preserve"> </w:t>
            </w:r>
          </w:p>
        </w:tc>
      </w:tr>
      <w:tr>
        <w:trPr>
          <w:cantSplit/>
        </w:trPr>
        <w:tc>
          <w:tcPr>
            <w:tcW w:w="4819" w:type="dxa"/>
            <w:tcBorders>
              <w:top w:val="nil"/>
              <w:left w:val="nil"/>
              <w:right w:val="nil"/>
              <w:bottom w:val="single" w:sz="4" w:color="C9CED6"/>
            </w:tcBorders>
          </w:tcPr>
          <w:p>
            <w:pPr>
              <w:spacing w:before="0" w:after="0"/>
            </w:pPr>
            <w:r>
              <w:rPr>
                <w:b/>
                <w:color w:val="5F6B7A"/>
                <w:sz w:val="15"/>
                <w:szCs w:val="15"/>
              </w:rPr>
              <w:t xml:space="preserve">Address</w:t>
            </w:r>
          </w:p>
          <w:p>
            <w:pPr>
              <w:spacing w:before="0" w:after="40"/>
            </w:pPr>
            <w:r>
              <w:t xml:space="preserve"> </w:t>
            </w:r>
          </w:p>
        </w:tc>
        <w:tc>
          <w:tcPr>
            <w:tcW w:w="4819" w:type="dxa"/>
            <w:tcBorders>
              <w:top w:val="nil"/>
              <w:left w:val="nil"/>
              <w:right w:val="nil"/>
              <w:bottom w:val="single" w:sz="4" w:color="C9CED6"/>
            </w:tcBorders>
          </w:tcPr>
          <w:p>
            <w:pPr>
              <w:spacing w:before="0" w:after="0"/>
            </w:pPr>
            <w:r>
              <w:rPr>
                <w:b/>
                <w:color w:val="5F6B7A"/>
                <w:sz w:val="15"/>
                <w:szCs w:val="15"/>
              </w:rPr>
              <w:t xml:space="preserve">Email</w:t>
            </w:r>
          </w:p>
          <w:p>
            <w:pPr>
              <w:spacing w:before="0" w:after="40"/>
            </w:pPr>
            <w:r>
              <w:t xml:space="preserve"> </w:t>
            </w:r>
          </w:p>
        </w:tc>
      </w:tr>
      <w:tr>
        <w:trPr>
          <w:cantSplit/>
        </w:trPr>
        <w:tc>
          <w:tcPr>
            <w:tcW w:w="4819" w:type="dxa"/>
            <w:tcBorders>
              <w:top w:val="nil"/>
              <w:left w:val="nil"/>
              <w:right w:val="nil"/>
              <w:bottom w:val="single" w:sz="4" w:color="C9CED6"/>
            </w:tcBorders>
          </w:tcPr>
          <w:p>
            <w:pPr>
              <w:spacing w:before="0" w:after="0"/>
            </w:pPr>
            <w:r>
              <w:rPr>
                <w:b/>
                <w:color w:val="5F6B7A"/>
                <w:sz w:val="15"/>
                <w:szCs w:val="15"/>
              </w:rPr>
              <w:t xml:space="preserve">Site address</w:t>
            </w:r>
          </w:p>
          <w:p>
            <w:pPr>
              <w:spacing w:before="0" w:after="40"/>
            </w:pPr>
            <w:r>
              <w:t xml:space="preserve"> </w:t>
            </w:r>
          </w:p>
        </w:tc>
        <w:tc>
          <w:tcPr>
            <w:tcW w:w="4819" w:type="dxa"/>
            <w:tcBorders>
              <w:top w:val="nil"/>
              <w:left w:val="nil"/>
              <w:right w:val="nil"/>
              <w:bottom w:val="single" w:sz="4" w:color="C9CED6"/>
            </w:tcBorders>
          </w:tcPr>
          <w:p>
            <w:pPr>
              <w:spacing w:before="0" w:after="0"/>
            </w:pPr>
            <w:r>
              <w:rPr>
                <w:b/>
                <w:color w:val="5F6B7A"/>
                <w:sz w:val="15"/>
                <w:szCs w:val="15"/>
              </w:rPr>
              <w:t xml:space="preserve">Start date and duration</w:t>
            </w:r>
          </w:p>
          <w:p>
            <w:pPr>
              <w:spacing w:before="0" w:after="40"/>
            </w:pPr>
            <w:r>
              <w:t xml:space="preserve"> </w:t>
            </w:r>
          </w:p>
        </w:tc>
      </w:tr>
    </w:tbl>
    <w:p>
      <w:pPr>
        <w:spacing w:before="0" w:after="120"/>
      </w:pPr>
    </w:p>
    <w:p>
      <w:pPr>
        <w:pStyle w:val="Heading1"/>
        <w:keepNext/>
        <w:pBdr>
          <w:bottom w:val="single" w:sz="4" w:space="1" w:color="C9CED6"/>
        </w:pBdr>
        <w:spacing w:before="240" w:after="120"/>
      </w:pPr>
      <w:r>
        <w:t xml:space="preserve">The work</w:t>
      </w:r>
    </w:p>
    <w:p>
      <w:pPr>
        <w:pBdr>
          <w:bottom w:val="single" w:sz="4" w:space="1" w:color="C9CED6"/>
        </w:pBdr>
        <w:spacing w:before="0" w:after="160"/>
      </w:pPr>
      <w:r>
        <w:t xml:space="preserve"> </w:t>
      </w:r>
    </w:p>
    <w:p>
      <w:pPr>
        <w:pBdr>
          <w:bottom w:val="single" w:sz="4" w:space="1" w:color="C9CED6"/>
        </w:pBdr>
        <w:spacing w:before="0" w:after="160"/>
      </w:pPr>
      <w:r>
        <w:t xml:space="preserve"> </w:t>
      </w:r>
    </w:p>
    <w:p>
      <w:pPr>
        <w:pBdr>
          <w:bottom w:val="single" w:sz="4" w:space="1" w:color="C9CED6"/>
        </w:pBdr>
        <w:spacing w:before="0" w:after="160"/>
      </w:pPr>
      <w:r>
        <w:t xml:space="preserve"> </w:t>
      </w:r>
    </w:p>
    <w:p>
      <w:pPr>
        <w:pBdr>
          <w:bottom w:val="single" w:sz="4" w:space="1" w:color="C9CED6"/>
        </w:pBdr>
        <w:spacing w:before="0" w:after="160"/>
      </w:pPr>
      <w:r>
        <w:t xml:space="preserve"> </w:t>
      </w:r>
    </w:p>
    <w:p>
      <w:pPr>
        <w:keepNext/>
        <w:spacing w:before="120" w:after="60"/>
      </w:pPr>
      <w:r>
        <w:rPr>
          <w:b/>
          <w:sz w:val="21"/>
          <w:szCs w:val="21"/>
        </w:rPr>
        <w:t xml:space="preserve">Included</w:t>
      </w:r>
    </w:p>
    <w:p>
      <w:pPr>
        <w:pBdr>
          <w:bottom w:val="single" w:sz="4" w:space="1" w:color="C9CED6"/>
        </w:pBdr>
        <w:spacing w:before="0" w:after="160"/>
      </w:pPr>
      <w:r>
        <w:t xml:space="preserve"> </w:t>
      </w:r>
    </w:p>
    <w:p>
      <w:pPr>
        <w:pBdr>
          <w:bottom w:val="single" w:sz="4" w:space="1" w:color="C9CED6"/>
        </w:pBdr>
        <w:spacing w:before="0" w:after="160"/>
      </w:pPr>
      <w:r>
        <w:t xml:space="preserve"> </w:t>
      </w:r>
    </w:p>
    <w:p>
      <w:pPr>
        <w:keepNext/>
        <w:spacing w:before="120" w:after="60"/>
      </w:pPr>
      <w:r>
        <w:rPr>
          <w:b/>
          <w:sz w:val="21"/>
          <w:szCs w:val="21"/>
        </w:rPr>
        <w:t xml:space="preserve">Not included</w:t>
      </w:r>
    </w:p>
    <w:p>
      <w:pPr>
        <w:pBdr>
          <w:bottom w:val="single" w:sz="4" w:space="1" w:color="C9CED6"/>
        </w:pBdr>
        <w:spacing w:before="0" w:after="160"/>
      </w:pPr>
      <w:r>
        <w:t xml:space="preserve"> </w:t>
      </w:r>
    </w:p>
    <w:p>
      <w:pPr>
        <w:pBdr>
          <w:bottom w:val="single" w:sz="4" w:space="1" w:color="C9CED6"/>
        </w:pBdr>
        <w:spacing w:before="0" w:after="160"/>
      </w:pPr>
      <w:r>
        <w:t xml:space="preserve"> </w:t>
      </w:r>
    </w:p>
    <w:p>
      <w:pPr>
        <w:pStyle w:val="Heading1"/>
        <w:keepNext/>
        <w:pBdr>
          <w:bottom w:val="single" w:sz="4" w:space="1" w:color="C9CED6"/>
        </w:pBdr>
        <w:spacing w:before="240" w:after="120"/>
      </w:pPr>
      <w:r>
        <w:t xml:space="preserve">Price</w:t>
      </w:r>
    </w:p>
    <w:tbl>
      <w:tblPr>
        <w:tblW w:w="9639" w:type="dxa"/>
        <w:tblBorders>
          <w:top w:val="single" w:sz="4" w:color="C9CED6"/>
          <w:left w:val="single" w:sz="4" w:color="C9CED6"/>
          <w:bottom w:val="single" w:sz="4" w:color="C9CED6"/>
          <w:right w:val="single" w:sz="4" w:color="C9CED6"/>
          <w:insideH w:val="single" w:sz="4" w:color="C9CED6"/>
          <w:insideV w:val="single" w:sz="4" w:color="C9CED6"/>
        </w:tblBorders>
        <w:tblLayout w:type="fixed"/>
        <w:tblCellMar>
          <w:left w:w="80" w:type="dxa"/>
          <w:right w:w="80" w:type="dxa"/>
        </w:tblCellMar>
      </w:tblPr>
      <w:tblGrid>
        <w:gridCol w:w="4725"/>
        <w:gridCol w:w="945"/>
        <w:gridCol w:w="945"/>
        <w:gridCol w:w="1512"/>
        <w:gridCol w:w="1512"/>
      </w:tblGrid>
      <w:tr>
        <w:trPr>
          <w:cantSplit/>
          <w:tblHeader/>
        </w:trPr>
        <w:tc>
          <w:tcPr>
            <w:tcW w:w="4725" w:type="dxa"/>
            <w:shd w:val="clear" w:color="auto" w:fill="F2F4F7"/>
          </w:tcPr>
          <w:p>
            <w:pPr>
              <w:spacing w:before="0" w:after="0"/>
              <w:jc w:val="left"/>
            </w:pPr>
            <w:r>
              <w:rPr>
                <w:b/>
                <w:sz w:val="17"/>
                <w:szCs w:val="17"/>
              </w:rPr>
              <w:t xml:space="preserve">Description</w:t>
            </w:r>
          </w:p>
        </w:tc>
        <w:tc>
          <w:tcPr>
            <w:tcW w:w="945" w:type="dxa"/>
            <w:shd w:val="clear" w:color="auto" w:fill="F2F4F7"/>
          </w:tcPr>
          <w:p>
            <w:pPr>
              <w:spacing w:before="0" w:after="0"/>
              <w:jc w:val="left"/>
            </w:pPr>
            <w:r>
              <w:rPr>
                <w:b/>
                <w:sz w:val="17"/>
                <w:szCs w:val="17"/>
              </w:rPr>
              <w:t xml:space="preserve">Qty</w:t>
            </w:r>
          </w:p>
        </w:tc>
        <w:tc>
          <w:tcPr>
            <w:tcW w:w="945" w:type="dxa"/>
            <w:shd w:val="clear" w:color="auto" w:fill="F2F4F7"/>
          </w:tcPr>
          <w:p>
            <w:pPr>
              <w:spacing w:before="0" w:after="0"/>
              <w:jc w:val="left"/>
            </w:pPr>
            <w:r>
              <w:rPr>
                <w:b/>
                <w:sz w:val="17"/>
                <w:szCs w:val="17"/>
              </w:rPr>
              <w:t xml:space="preserve">Unit</w:t>
            </w:r>
          </w:p>
        </w:tc>
        <w:tc>
          <w:tcPr>
            <w:tcW w:w="1512" w:type="dxa"/>
            <w:shd w:val="clear" w:color="auto" w:fill="F2F4F7"/>
          </w:tcPr>
          <w:p>
            <w:pPr>
              <w:spacing w:before="0" w:after="0"/>
              <w:jc w:val="left"/>
            </w:pPr>
            <w:r>
              <w:rPr>
                <w:b/>
                <w:sz w:val="17"/>
                <w:szCs w:val="17"/>
              </w:rPr>
              <w:t xml:space="preserve">Rate (ex VAT)</w:t>
            </w:r>
          </w:p>
        </w:tc>
        <w:tc>
          <w:tcPr>
            <w:tcW w:w="1512" w:type="dxa"/>
            <w:shd w:val="clear" w:color="auto" w:fill="F2F4F7"/>
          </w:tcPr>
          <w:p>
            <w:pPr>
              <w:spacing w:before="0" w:after="0"/>
              <w:jc w:val="left"/>
            </w:pPr>
            <w:r>
              <w:rPr>
                <w:b/>
                <w:sz w:val="17"/>
                <w:szCs w:val="17"/>
              </w:rPr>
              <w:t xml:space="preserve">Total (ex VAT)</w:t>
            </w:r>
          </w:p>
        </w:tc>
      </w:tr>
      <w:tr>
        <w:trPr>
          <w:cantSplit/>
        </w:trPr>
        <w:tc>
          <w:tcPr>
            <w:tcW w:w="4725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945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945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512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512" w:type="dxa"/>
          </w:tcPr>
          <w:p>
            <w:pPr>
              <w:spacing w:before="0" w:after="120"/>
            </w:pPr>
            <w:r>
              <w:t xml:space="preserve"> </w:t>
            </w:r>
          </w:p>
        </w:tc>
      </w:tr>
      <w:tr>
        <w:trPr>
          <w:cantSplit/>
        </w:trPr>
        <w:tc>
          <w:tcPr>
            <w:tcW w:w="4725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945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945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512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512" w:type="dxa"/>
          </w:tcPr>
          <w:p>
            <w:pPr>
              <w:spacing w:before="0" w:after="120"/>
            </w:pPr>
            <w:r>
              <w:t xml:space="preserve"> </w:t>
            </w:r>
          </w:p>
        </w:tc>
      </w:tr>
      <w:tr>
        <w:trPr>
          <w:cantSplit/>
        </w:trPr>
        <w:tc>
          <w:tcPr>
            <w:tcW w:w="4725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945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945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512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512" w:type="dxa"/>
          </w:tcPr>
          <w:p>
            <w:pPr>
              <w:spacing w:before="0" w:after="120"/>
            </w:pPr>
            <w:r>
              <w:t xml:space="preserve"> </w:t>
            </w:r>
          </w:p>
        </w:tc>
      </w:tr>
      <w:tr>
        <w:trPr>
          <w:cantSplit/>
        </w:trPr>
        <w:tc>
          <w:tcPr>
            <w:tcW w:w="4725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945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945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512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512" w:type="dxa"/>
          </w:tcPr>
          <w:p>
            <w:pPr>
              <w:spacing w:before="0" w:after="120"/>
            </w:pPr>
            <w:r>
              <w:t xml:space="preserve"> </w:t>
            </w:r>
          </w:p>
        </w:tc>
      </w:tr>
      <w:tr>
        <w:trPr>
          <w:cantSplit/>
        </w:trPr>
        <w:tc>
          <w:tcPr>
            <w:tcW w:w="4725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945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945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512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512" w:type="dxa"/>
          </w:tcPr>
          <w:p>
            <w:pPr>
              <w:spacing w:before="0" w:after="120"/>
            </w:pPr>
            <w:r>
              <w:t xml:space="preserve"> </w:t>
            </w:r>
          </w:p>
        </w:tc>
      </w:tr>
      <w:tr>
        <w:trPr>
          <w:cantSplit/>
        </w:trPr>
        <w:tc>
          <w:tcPr>
            <w:tcW w:w="4725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945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945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512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512" w:type="dxa"/>
          </w:tcPr>
          <w:p>
            <w:pPr>
              <w:spacing w:before="0" w:after="120"/>
            </w:pPr>
            <w:r>
              <w:t xml:space="preserve"> </w:t>
            </w:r>
          </w:p>
        </w:tc>
      </w:tr>
      <w:tr>
        <w:trPr>
          <w:cantSplit/>
        </w:trPr>
        <w:tc>
          <w:tcPr>
            <w:tcW w:w="4725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945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945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512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512" w:type="dxa"/>
          </w:tcPr>
          <w:p>
            <w:pPr>
              <w:spacing w:before="0" w:after="120"/>
            </w:pPr>
            <w:r>
              <w:t xml:space="preserve"> </w:t>
            </w:r>
          </w:p>
        </w:tc>
      </w:tr>
      <w:tr>
        <w:trPr>
          <w:cantSplit/>
        </w:trPr>
        <w:tc>
          <w:tcPr>
            <w:tcW w:w="4725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945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945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512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512" w:type="dxa"/>
          </w:tcPr>
          <w:p>
            <w:pPr>
              <w:spacing w:before="0" w:after="120"/>
            </w:pPr>
            <w:r>
              <w:t xml:space="preserve"> </w:t>
            </w:r>
          </w:p>
        </w:tc>
      </w:tr>
      <w:tr>
        <w:trPr>
          <w:cantSplit/>
        </w:trPr>
        <w:tc>
          <w:tcPr>
            <w:tcW w:w="4725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945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945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512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512" w:type="dxa"/>
          </w:tcPr>
          <w:p>
            <w:pPr>
              <w:spacing w:before="0" w:after="120"/>
            </w:pPr>
            <w:r>
              <w:t xml:space="preserve"> </w:t>
            </w:r>
          </w:p>
        </w:tc>
      </w:tr>
      <w:tr>
        <w:trPr>
          <w:cantSplit/>
        </w:trPr>
        <w:tc>
          <w:tcPr>
            <w:tcW w:w="4725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945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945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512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512" w:type="dxa"/>
          </w:tcPr>
          <w:p>
            <w:pPr>
              <w:spacing w:before="0" w:after="120"/>
            </w:pPr>
            <w:r>
              <w:t xml:space="preserve"> </w:t>
            </w:r>
          </w:p>
        </w:tc>
      </w:tr>
      <w:tr>
        <w:trPr>
          <w:cantSplit/>
        </w:trPr>
        <w:tc>
          <w:tcPr>
            <w:tcW w:w="4725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945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945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512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512" w:type="dxa"/>
          </w:tcPr>
          <w:p>
            <w:pPr>
              <w:spacing w:before="0" w:after="120"/>
            </w:pPr>
            <w:r>
              <w:t xml:space="preserve"> </w:t>
            </w:r>
          </w:p>
        </w:tc>
      </w:tr>
      <w:tr>
        <w:trPr>
          <w:cantSplit/>
        </w:trPr>
        <w:tc>
          <w:tcPr>
            <w:tcW w:w="4725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945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945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512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512" w:type="dxa"/>
          </w:tcPr>
          <w:p>
            <w:pPr>
              <w:spacing w:before="0" w:after="120"/>
            </w:pPr>
            <w:r>
              <w:t xml:space="preserve"> </w:t>
            </w:r>
          </w:p>
        </w:tc>
      </w:tr>
    </w:tbl>
    <w:p>
      <w:pPr>
        <w:spacing w:before="0" w:after="120"/>
      </w:pP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6238"/>
        <w:gridCol w:w="2000"/>
        <w:gridCol w:w="1400"/>
      </w:tblGrid>
      <w:tr>
        <w:trPr>
          <w:cantSplit/>
        </w:trPr>
        <w:tc>
          <w:tcPr>
            <w:tcW w:w="6238" w:type="dxa"/>
          </w:tcPr>
          <w:p>
            <w:pPr>
              <w:spacing w:before="0" w:after="80"/>
            </w:pPr>
          </w:p>
        </w:tc>
        <w:tc>
          <w:tcPr>
            <w:tcW w:w="2000" w:type="dxa"/>
          </w:tcPr>
          <w:p>
            <w:pPr>
              <w:spacing w:before="0" w:after="20"/>
              <w:jc w:val="right"/>
            </w:pPr>
            <w:r>
              <w:t xml:space="preserve">Subtotal (ex VAT)</w:t>
            </w:r>
          </w:p>
        </w:tc>
        <w:tc>
          <w:tcPr>
            <w:tcW w:w="1400" w:type="dxa"/>
          </w:tcPr>
          <w:p>
            <w:pPr>
              <w:spacing w:before="0" w:after="20"/>
              <w:jc w:val="right"/>
            </w:pPr>
            <w:r>
              <w:t xml:space="preserve">£</w:t>
            </w:r>
          </w:p>
        </w:tc>
      </w:tr>
      <w:tr>
        <w:trPr>
          <w:cantSplit/>
        </w:trPr>
        <w:tc>
          <w:tcPr>
            <w:tcW w:w="6238" w:type="dxa"/>
          </w:tcPr>
          <w:p>
            <w:pPr>
              <w:spacing w:before="0" w:after="80"/>
            </w:pPr>
          </w:p>
        </w:tc>
        <w:tc>
          <w:tcPr>
            <w:tcW w:w="2000" w:type="dxa"/>
          </w:tcPr>
          <w:p>
            <w:pPr>
              <w:spacing w:before="0" w:after="20"/>
              <w:jc w:val="right"/>
            </w:pPr>
            <w:r>
              <w:t xml:space="preserve">VAT</w:t>
            </w:r>
          </w:p>
        </w:tc>
        <w:tc>
          <w:tcPr>
            <w:tcW w:w="1400" w:type="dxa"/>
          </w:tcPr>
          <w:p>
            <w:pPr>
              <w:spacing w:before="0" w:after="20"/>
              <w:jc w:val="right"/>
            </w:pPr>
            <w:r>
              <w:t xml:space="preserve">£</w:t>
            </w:r>
          </w:p>
        </w:tc>
      </w:tr>
      <w:tr>
        <w:trPr>
          <w:cantSplit/>
        </w:trPr>
        <w:tc>
          <w:tcPr>
            <w:tcW w:w="6238" w:type="dxa"/>
          </w:tcPr>
          <w:p>
            <w:pPr>
              <w:spacing w:before="0" w:after="80"/>
            </w:pPr>
          </w:p>
        </w:tc>
        <w:tc>
          <w:tcPr>
            <w:tcW w:w="2000" w:type="dxa"/>
          </w:tcPr>
          <w:p>
            <w:pPr>
              <w:spacing w:before="0" w:after="20"/>
              <w:jc w:val="right"/>
            </w:pPr>
            <w:r>
              <w:rPr>
                <w:b/>
              </w:rPr>
              <w:t xml:space="preserve">Total</w:t>
            </w:r>
          </w:p>
        </w:tc>
        <w:tc>
          <w:tcPr>
            <w:tcW w:w="1400" w:type="dxa"/>
          </w:tcPr>
          <w:p>
            <w:pPr>
              <w:spacing w:before="0" w:after="20"/>
              <w:jc w:val="right"/>
            </w:pPr>
            <w:r>
              <w:rPr>
                <w:b/>
              </w:rPr>
              <w:t xml:space="preserve">£</w:t>
            </w:r>
          </w:p>
        </w:tc>
      </w:tr>
    </w:tbl>
    <w:p>
      <w:pPr>
        <w:spacing w:before="0" w:after="120"/>
      </w:pPr>
    </w:p>
    <w:p>
      <w:pPr>
        <w:spacing w:before="0" w:after="100"/>
      </w:pPr>
      <w:r>
        <w:rPr>
          <w:color w:val="5F6B7A"/>
          <w:sz w:val="17"/>
          <w:szCs w:val="17"/>
        </w:rPr>
        <w:t xml:space="preserve">Mark provisional sums (allowances for work not yet known) and prime cost sums (allowances for items the customer will choose) so they are not read as fixed prices. A quote to a homeowner should show the price including VAT first.</w:t>
      </w:r>
    </w:p>
    <w:p>
      <w:pPr>
        <w:pStyle w:val="Heading1"/>
        <w:keepNext/>
        <w:pBdr>
          <w:bottom w:val="single" w:sz="4" w:space="1" w:color="C9CED6"/>
        </w:pBdr>
        <w:spacing w:before="240" w:after="120"/>
      </w:pPr>
      <w:r>
        <w:t xml:space="preserve">Payment schedule</w:t>
      </w:r>
    </w:p>
    <w:tbl>
      <w:tblPr>
        <w:tblW w:w="9638" w:type="dxa"/>
        <w:tblBorders>
          <w:top w:val="single" w:sz="4" w:color="C9CED6"/>
          <w:left w:val="single" w:sz="4" w:color="C9CED6"/>
          <w:bottom w:val="single" w:sz="4" w:color="C9CED6"/>
          <w:right w:val="single" w:sz="4" w:color="C9CED6"/>
          <w:insideH w:val="single" w:sz="4" w:color="C9CED6"/>
          <w:insideV w:val="single" w:sz="4" w:color="C9CED6"/>
        </w:tblBorders>
        <w:tblLayout w:type="fixed"/>
        <w:tblCellMar>
          <w:left w:w="80" w:type="dxa"/>
          <w:right w:w="80" w:type="dxa"/>
        </w:tblCellMar>
      </w:tblPr>
      <w:tblGrid>
        <w:gridCol w:w="2536"/>
        <w:gridCol w:w="5073"/>
        <w:gridCol w:w="2029"/>
      </w:tblGrid>
      <w:tr>
        <w:trPr>
          <w:cantSplit/>
          <w:tblHeader/>
        </w:trPr>
        <w:tc>
          <w:tcPr>
            <w:tcW w:w="2536" w:type="dxa"/>
            <w:shd w:val="clear" w:color="auto" w:fill="F2F4F7"/>
          </w:tcPr>
          <w:p>
            <w:pPr>
              <w:spacing w:before="0" w:after="0"/>
              <w:jc w:val="left"/>
            </w:pPr>
            <w:r>
              <w:rPr>
                <w:b/>
                <w:sz w:val="17"/>
                <w:szCs w:val="17"/>
              </w:rPr>
              <w:t xml:space="preserve">Stage</w:t>
            </w:r>
          </w:p>
        </w:tc>
        <w:tc>
          <w:tcPr>
            <w:tcW w:w="5073" w:type="dxa"/>
            <w:shd w:val="clear" w:color="auto" w:fill="F2F4F7"/>
          </w:tcPr>
          <w:p>
            <w:pPr>
              <w:spacing w:before="0" w:after="0"/>
              <w:jc w:val="left"/>
            </w:pPr>
            <w:r>
              <w:rPr>
                <w:b/>
                <w:sz w:val="17"/>
                <w:szCs w:val="17"/>
              </w:rPr>
              <w:t xml:space="preserve">When</w:t>
            </w:r>
          </w:p>
        </w:tc>
        <w:tc>
          <w:tcPr>
            <w:tcW w:w="2029" w:type="dxa"/>
            <w:shd w:val="clear" w:color="auto" w:fill="F2F4F7"/>
          </w:tcPr>
          <w:p>
            <w:pPr>
              <w:spacing w:before="0" w:after="0"/>
              <w:jc w:val="left"/>
            </w:pPr>
            <w:r>
              <w:rPr>
                <w:b/>
                <w:sz w:val="17"/>
                <w:szCs w:val="17"/>
              </w:rPr>
              <w:t xml:space="preserve">Amount</w:t>
            </w:r>
          </w:p>
        </w:tc>
      </w:tr>
      <w:tr>
        <w:trPr>
          <w:cantSplit/>
        </w:trPr>
        <w:tc>
          <w:tcPr>
            <w:tcW w:w="2536" w:type="dxa"/>
          </w:tcPr>
          <w:p>
            <w:pPr>
              <w:spacing w:before="0" w:after="0"/>
              <w:jc w:val="left"/>
            </w:pPr>
            <w:r>
              <w:rPr>
                <w:sz w:val="17"/>
                <w:szCs w:val="17"/>
              </w:rPr>
              <w:t xml:space="preserve">Deposit</w:t>
            </w:r>
          </w:p>
        </w:tc>
        <w:tc>
          <w:tcPr>
            <w:tcW w:w="5073" w:type="dxa"/>
          </w:tcPr>
          <w:p>
            <w:pPr>
              <w:spacing w:before="0" w:after="0"/>
              <w:jc w:val="left"/>
            </w:pPr>
            <w:r>
              <w:rPr>
                <w:sz w:val="17"/>
                <w:szCs w:val="17"/>
              </w:rPr>
              <w:t xml:space="preserve">On acceptance</w:t>
            </w:r>
          </w:p>
        </w:tc>
        <w:tc>
          <w:tcPr>
            <w:tcW w:w="2029" w:type="dxa"/>
          </w:tcPr>
          <w:p>
            <w:pPr>
              <w:spacing w:before="0" w:after="0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w="2536" w:type="dxa"/>
          </w:tcPr>
          <w:p>
            <w:pPr>
              <w:spacing w:before="0" w:after="0"/>
              <w:jc w:val="left"/>
            </w:pPr>
            <w:r>
              <w:rPr>
                <w:sz w:val="17"/>
                <w:szCs w:val="17"/>
              </w:rPr>
              <w:t xml:space="preserve">Stage payment</w:t>
            </w:r>
          </w:p>
        </w:tc>
        <w:tc>
          <w:tcPr>
            <w:tcW w:w="5073" w:type="dxa"/>
          </w:tcPr>
          <w:p>
            <w:pPr>
              <w:spacing w:before="0" w:after="0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  <w:tc>
          <w:tcPr>
            <w:tcW w:w="2029" w:type="dxa"/>
          </w:tcPr>
          <w:p>
            <w:pPr>
              <w:spacing w:before="0" w:after="0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w="2536" w:type="dxa"/>
          </w:tcPr>
          <w:p>
            <w:pPr>
              <w:spacing w:before="0" w:after="0"/>
              <w:jc w:val="left"/>
            </w:pPr>
            <w:r>
              <w:rPr>
                <w:sz w:val="17"/>
                <w:szCs w:val="17"/>
              </w:rPr>
              <w:t xml:space="preserve">Balance</w:t>
            </w:r>
          </w:p>
        </w:tc>
        <w:tc>
          <w:tcPr>
            <w:tcW w:w="5073" w:type="dxa"/>
          </w:tcPr>
          <w:p>
            <w:pPr>
              <w:spacing w:before="0" w:after="0"/>
              <w:jc w:val="left"/>
            </w:pPr>
            <w:r>
              <w:rPr>
                <w:sz w:val="17"/>
                <w:szCs w:val="17"/>
              </w:rPr>
              <w:t xml:space="preserve">On completion</w:t>
            </w:r>
          </w:p>
        </w:tc>
        <w:tc>
          <w:tcPr>
            <w:tcW w:w="2029" w:type="dxa"/>
          </w:tcPr>
          <w:p>
            <w:pPr>
              <w:spacing w:before="0" w:after="0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w="2536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5073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2029" w:type="dxa"/>
          </w:tcPr>
          <w:p>
            <w:pPr>
              <w:spacing w:before="0" w:after="120"/>
            </w:pPr>
            <w:r>
              <w:t xml:space="preserve"> </w:t>
            </w:r>
          </w:p>
        </w:tc>
      </w:tr>
    </w:tbl>
    <w:p>
      <w:pPr>
        <w:spacing w:before="0" w:after="120"/>
      </w:pPr>
    </w:p>
    <w:p>
      <w:pPr>
        <w:pStyle w:val="Heading1"/>
        <w:keepNext/>
        <w:pBdr>
          <w:bottom w:val="single" w:sz="4" w:space="1" w:color="C9CED6"/>
        </w:pBdr>
        <w:spacing w:before="240" w:after="120"/>
      </w:pPr>
      <w:r>
        <w:t xml:space="preserve">Terms</w:t>
      </w:r>
    </w:p>
    <w:p>
      <w:pPr>
        <w:spacing w:before="0" w:after="100"/>
      </w:pPr>
      <w:r>
        <w:rPr>
          <w:color w:val="5F6B7A"/>
          <w:sz w:val="17"/>
          <w:szCs w:val="17"/>
        </w:rPr>
        <w:t xml:space="preserve">How long the quote stands, payment terms and late payment, changes agreed in writing, access and hours, materials, waste, unforeseen work, guarantee.</w:t>
      </w:r>
    </w:p>
    <w:p>
      <w:pPr>
        <w:pBdr>
          <w:bottom w:val="single" w:sz="4" w:space="1" w:color="C9CED6"/>
        </w:pBdr>
        <w:spacing w:before="0" w:after="160"/>
      </w:pPr>
      <w:r>
        <w:t xml:space="preserve"> </w:t>
      </w:r>
    </w:p>
    <w:p>
      <w:pPr>
        <w:pBdr>
          <w:bottom w:val="single" w:sz="4" w:space="1" w:color="C9CED6"/>
        </w:pBdr>
        <w:spacing w:before="0" w:after="160"/>
      </w:pPr>
      <w:r>
        <w:t xml:space="preserve"> </w:t>
      </w:r>
    </w:p>
    <w:p>
      <w:pPr>
        <w:pBdr>
          <w:bottom w:val="single" w:sz="4" w:space="1" w:color="C9CED6"/>
        </w:pBdr>
        <w:spacing w:before="0" w:after="160"/>
      </w:pPr>
      <w:r>
        <w:t xml:space="preserve"> </w:t>
      </w:r>
    </w:p>
    <w:p>
      <w:pPr>
        <w:pBdr>
          <w:bottom w:val="single" w:sz="4" w:space="1" w:color="C9CED6"/>
        </w:pBdr>
        <w:spacing w:before="0" w:after="160"/>
      </w:pPr>
      <w:r>
        <w:t xml:space="preserve"> </w:t>
      </w:r>
    </w:p>
    <w:p>
      <w:pPr>
        <w:pBdr>
          <w:bottom w:val="single" w:sz="4" w:space="1" w:color="C9CED6"/>
        </w:pBdr>
        <w:spacing w:before="0" w:after="160"/>
      </w:pPr>
      <w:r>
        <w:t xml:space="preserve"> </w:t>
      </w:r>
    </w:p>
    <w:p>
      <w:pPr>
        <w:pBdr>
          <w:bottom w:val="single" w:sz="4" w:space="1" w:color="C9CED6"/>
        </w:pBdr>
        <w:spacing w:before="0" w:after="160"/>
      </w:pPr>
      <w:r>
        <w:t xml:space="preserve"> </w:t>
      </w:r>
    </w:p>
    <w:p>
      <w:pPr>
        <w:pStyle w:val="Heading1"/>
        <w:keepNext/>
        <w:pBdr>
          <w:bottom w:val="single" w:sz="4" w:space="1" w:color="C9CED6"/>
        </w:pBdr>
        <w:spacing w:before="240" w:after="120"/>
      </w:pPr>
      <w:r>
        <w:t xml:space="preserve">Acceptance</w:t>
      </w:r>
    </w:p>
    <w:p>
      <w:pPr>
        <w:spacing w:before="0" w:after="100"/>
      </w:pPr>
      <w:r>
        <w:t xml:space="preserve">To accept this quote, sign and return it.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9638"/>
      </w:tblGrid>
      <w:tr>
        <w:trPr>
          <w:cantSplit/>
        </w:trPr>
        <w:tc>
          <w:tcPr>
            <w:tcW w:w="9638" w:type="dxa"/>
          </w:tcPr>
          <w:p>
            <w:pPr>
              <w:spacing w:before="0" w:after="40"/>
            </w:pPr>
            <w:r>
              <w:rPr>
                <w:b/>
                <w:color w:val="5F6B7A"/>
                <w:sz w:val="16"/>
                <w:szCs w:val="16"/>
              </w:rPr>
              <w:t xml:space="preserve">Customer signature</w:t>
            </w:r>
          </w:p>
          <w:p>
            <w:pPr>
              <w:spacing w:before="0" w:after="480"/>
            </w:pPr>
            <w:r>
              <w:t xml:space="preserve"> </w:t>
            </w:r>
          </w:p>
          <w:p>
            <w:pPr>
              <w:pBdr>
                <w:bottom w:val="single" w:sz="4" w:space="1" w:color="C9CED6"/>
              </w:pBdr>
              <w:spacing w:before="0" w:after="60"/>
            </w:pPr>
            <w:r>
              <w:rPr>
                <w:color w:val="5F6B7A"/>
                <w:sz w:val="14"/>
                <w:szCs w:val="14"/>
              </w:rPr>
              <w:t xml:space="preserve">Signature</w:t>
            </w:r>
          </w:p>
          <w:p>
            <w:pPr>
              <w:spacing w:before="0" w:after="60"/>
            </w:pPr>
            <w:r>
              <w:t xml:space="preserve">Name: </w:t>
            </w:r>
          </w:p>
          <w:p>
            <w:pPr>
              <w:spacing w:before="0" w:after="60"/>
            </w:pPr>
            <w:r>
              <w:t xml:space="preserve">Date: </w:t>
            </w:r>
          </w:p>
        </w:tc>
      </w:tr>
    </w:tbl>
    <w:p>
      <w:pPr>
        <w:spacing w:before="0" w:after="120"/>
      </w:pPr>
    </w:p>
    <w:tbl>
      <w:tblPr>
        <w:tblW w:w="9638" w:type="dxa"/>
        <w:tblBorders>
          <w:top w:val="single" w:sz="4" w:color="C9CED6"/>
          <w:left w:val="single" w:sz="4" w:color="C9CED6"/>
          <w:bottom w:val="single" w:sz="4" w:color="C9CED6"/>
          <w:right w:val="single" w:sz="4" w:color="C9CED6"/>
          <w:insideH w:val="single" w:sz="4" w:color="C9CED6"/>
          <w:insideV w:val="single" w:sz="4" w:color="C9CED6"/>
        </w:tblBorders>
        <w:tblLayout w:type="fixed"/>
        <w:tblCellMar>
          <w:left w:w="80" w:type="dxa"/>
          <w:right w:w="80" w:type="dxa"/>
        </w:tblCellMar>
      </w:tblPr>
      <w:tblGrid>
        <w:gridCol w:w="9638"/>
      </w:tblGrid>
      <w:tr>
        <w:trPr>
          <w:cantSplit/>
        </w:trPr>
        <w:tc>
          <w:tcPr>
            <w:tcW w:w="9638" w:type="dxa"/>
            <w:shd w:val="clear" w:color="auto" w:fill="F2F4F7"/>
          </w:tcPr>
          <w:p>
            <w:pPr>
              <w:spacing w:before="0" w:after="80"/>
            </w:pPr>
            <w:r>
              <w:rPr>
                <w:sz w:val="18"/>
                <w:szCs w:val="18"/>
              </w:rPr>
              <w:t xml:space="preserve">Quoting a homeowner at their home, or by email or phone? Over £42, the Consumer Contracts Regulations 2013 require the cancellation notice and model cancellation form. The online builder adds them for you.</w:t>
            </w:r>
          </w:p>
        </w:tc>
      </w:tr>
    </w:tbl>
    <w:p>
      <w:pPr>
        <w:spacing w:before="0" w:after="120"/>
      </w:pPr>
    </w:p>
    <w:sectPr>
      <w:footerReference w:type="default" r:id="rIdFooter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/>
    </w:pPr>
    <w:r>
      <w:rPr>
        <w:color w:val="5F6B7A"/>
        <w:sz w:val="14"/>
        <w:szCs w:val="14"/>
      </w:rPr>
      <w:t xml:space="preserve">Made with the free builder quote template at websitesfortradespeople.co.uk  Page </w:t>
    </w:r>
    <w:fldSimple w:instr="PAGE">
      <w:r>
        <w:rPr>
          <w:sz w:val="14"/>
          <w:color w:val="5F6B7A"/>
        </w:rPr>
        <w:t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color w:val="0B1220"/>
        <w:sz w:val="20"/>
        <w:szCs w:val="20"/>
        <w:lang w:val="en-GB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sz w:val="26"/>
      <w:szCs w:val="26"/>
    </w:r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Footer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Job quote</dc:title>
  <dc:creator>websitesfortradespeople.co.uk</dc:creator>
</cp:coreProperties>
</file>